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A6C" w:rsidRDefault="00973A6C" w:rsidP="00973A6C">
      <w:pPr>
        <w:jc w:val="center"/>
        <w:rPr>
          <w:rFonts w:ascii="Scene Std" w:hAnsi="Scene Std"/>
          <w:b/>
          <w:bCs/>
          <w:szCs w:val="22"/>
        </w:rPr>
      </w:pPr>
      <w:r w:rsidRPr="00973A6C">
        <w:rPr>
          <w:rFonts w:ascii="Scene Std" w:hAnsi="Scene Std"/>
          <w:b/>
          <w:bCs/>
          <w:szCs w:val="22"/>
        </w:rPr>
        <w:t>ILDEX Indonesia 2017: Internationalizing the Livestock Market</w:t>
      </w:r>
    </w:p>
    <w:p w:rsidR="00973A6C" w:rsidRPr="00973A6C" w:rsidRDefault="00973A6C" w:rsidP="00973A6C">
      <w:pPr>
        <w:jc w:val="center"/>
        <w:rPr>
          <w:rFonts w:ascii="Scene Std" w:hAnsi="Scene Std"/>
          <w:b/>
          <w:bCs/>
          <w:szCs w:val="22"/>
        </w:rPr>
      </w:pPr>
      <w:proofErr w:type="gramStart"/>
      <w:r w:rsidRPr="00973A6C">
        <w:rPr>
          <w:rFonts w:ascii="Scene Std" w:hAnsi="Scene Std"/>
          <w:b/>
          <w:bCs/>
          <w:szCs w:val="22"/>
        </w:rPr>
        <w:t>in</w:t>
      </w:r>
      <w:proofErr w:type="gramEnd"/>
      <w:r w:rsidRPr="00973A6C">
        <w:rPr>
          <w:rFonts w:ascii="Scene Std" w:hAnsi="Scene Std"/>
          <w:b/>
          <w:bCs/>
          <w:szCs w:val="22"/>
        </w:rPr>
        <w:t xml:space="preserve"> the one of the fastest growing countries in Asia</w:t>
      </w:r>
    </w:p>
    <w:p w:rsidR="00973A6C" w:rsidRDefault="00973A6C" w:rsidP="00973A6C">
      <w:pPr>
        <w:jc w:val="thaiDistribute"/>
        <w:rPr>
          <w:rFonts w:ascii="Scene Std" w:hAnsi="Scene Std"/>
          <w:sz w:val="20"/>
          <w:szCs w:val="24"/>
        </w:rPr>
      </w:pPr>
      <w:r>
        <w:rPr>
          <w:rFonts w:ascii="Scene Std" w:hAnsi="Scene Std"/>
          <w:sz w:val="20"/>
          <w:szCs w:val="24"/>
        </w:rPr>
        <w:t xml:space="preserve">Bangkok – Jakarta: </w:t>
      </w:r>
      <w:r>
        <w:rPr>
          <w:rFonts w:ascii="Scene Std" w:hAnsi="Scene Std"/>
          <w:sz w:val="20"/>
          <w:szCs w:val="24"/>
        </w:rPr>
        <w:t xml:space="preserve">For decades, Indonesia is considered as the largest economy in Southeast Asia.  </w:t>
      </w:r>
      <w:r w:rsidRPr="004324D9">
        <w:rPr>
          <w:rFonts w:ascii="Scene Std" w:hAnsi="Scene Std"/>
          <w:sz w:val="20"/>
          <w:szCs w:val="24"/>
        </w:rPr>
        <w:t> </w:t>
      </w:r>
      <w:r>
        <w:rPr>
          <w:rFonts w:ascii="Scene Std" w:hAnsi="Scene Std"/>
          <w:sz w:val="20"/>
          <w:szCs w:val="24"/>
        </w:rPr>
        <w:t>The</w:t>
      </w:r>
      <w:r w:rsidRPr="004324D9">
        <w:rPr>
          <w:rFonts w:ascii="Scene Std" w:hAnsi="Scene Std"/>
          <w:sz w:val="20"/>
          <w:szCs w:val="24"/>
        </w:rPr>
        <w:t xml:space="preserve"> middle class is set to become a prominent force </w:t>
      </w:r>
      <w:r>
        <w:rPr>
          <w:rFonts w:ascii="Scene Std" w:hAnsi="Scene Std"/>
          <w:sz w:val="20"/>
          <w:szCs w:val="24"/>
        </w:rPr>
        <w:t>in the country. This is due to</w:t>
      </w:r>
      <w:r w:rsidRPr="004324D9">
        <w:rPr>
          <w:rFonts w:ascii="Scene Std" w:hAnsi="Scene Std"/>
          <w:sz w:val="20"/>
          <w:szCs w:val="24"/>
        </w:rPr>
        <w:t xml:space="preserve"> not only </w:t>
      </w:r>
      <w:r>
        <w:rPr>
          <w:rFonts w:ascii="Scene Std" w:hAnsi="Scene Std"/>
          <w:sz w:val="20"/>
          <w:szCs w:val="24"/>
        </w:rPr>
        <w:t>to their huge demographic</w:t>
      </w:r>
      <w:r w:rsidRPr="004324D9">
        <w:rPr>
          <w:rFonts w:ascii="Scene Std" w:hAnsi="Scene Std"/>
          <w:sz w:val="20"/>
          <w:szCs w:val="24"/>
        </w:rPr>
        <w:t xml:space="preserve">, but also </w:t>
      </w:r>
      <w:r>
        <w:rPr>
          <w:rFonts w:ascii="Scene Std" w:hAnsi="Scene Std"/>
          <w:sz w:val="20"/>
          <w:szCs w:val="24"/>
        </w:rPr>
        <w:t xml:space="preserve">to </w:t>
      </w:r>
      <w:r w:rsidRPr="004324D9">
        <w:rPr>
          <w:rFonts w:ascii="Scene Std" w:hAnsi="Scene Std"/>
          <w:sz w:val="20"/>
          <w:szCs w:val="24"/>
        </w:rPr>
        <w:t>their strong income growth prospects</w:t>
      </w:r>
      <w:r>
        <w:rPr>
          <w:rFonts w:ascii="Scene Std" w:hAnsi="Scene Std"/>
          <w:sz w:val="20"/>
          <w:szCs w:val="24"/>
        </w:rPr>
        <w:t xml:space="preserve">. </w:t>
      </w:r>
      <w:r w:rsidRPr="00B633CD">
        <w:rPr>
          <w:rFonts w:ascii="Scene Std" w:hAnsi="Scene Std"/>
          <w:sz w:val="20"/>
          <w:szCs w:val="24"/>
        </w:rPr>
        <w:t xml:space="preserve">Investors will find in Indonesia the ideal balance between booming </w:t>
      </w:r>
      <w:r>
        <w:rPr>
          <w:rFonts w:ascii="Scene Std" w:hAnsi="Scene Std"/>
          <w:sz w:val="20"/>
          <w:szCs w:val="24"/>
        </w:rPr>
        <w:t xml:space="preserve">demand for </w:t>
      </w:r>
      <w:r w:rsidRPr="00B633CD">
        <w:rPr>
          <w:rFonts w:ascii="Scene Std" w:hAnsi="Scene Std"/>
          <w:sz w:val="20"/>
          <w:szCs w:val="24"/>
        </w:rPr>
        <w:t>livestock</w:t>
      </w:r>
      <w:r>
        <w:rPr>
          <w:rFonts w:ascii="Scene Std" w:hAnsi="Scene Std"/>
          <w:sz w:val="20"/>
          <w:szCs w:val="24"/>
        </w:rPr>
        <w:t xml:space="preserve"> </w:t>
      </w:r>
      <w:r w:rsidRPr="00B633CD">
        <w:rPr>
          <w:rFonts w:ascii="Scene Std" w:hAnsi="Scene Std"/>
          <w:sz w:val="20"/>
          <w:szCs w:val="24"/>
        </w:rPr>
        <w:t>products and an abundance of agricultural and natural resources.</w:t>
      </w:r>
      <w:r>
        <w:rPr>
          <w:rFonts w:ascii="Scene Std" w:hAnsi="Scene Std"/>
          <w:sz w:val="20"/>
          <w:szCs w:val="24"/>
        </w:rPr>
        <w:t xml:space="preserve"> As Southeast </w:t>
      </w:r>
      <w:r w:rsidRPr="00B633CD">
        <w:rPr>
          <w:rFonts w:ascii="Scene Std" w:hAnsi="Scene Std"/>
          <w:sz w:val="20"/>
          <w:szCs w:val="24"/>
        </w:rPr>
        <w:t>Asia’s largest country (and the world’s fourth most populous</w:t>
      </w:r>
      <w:r>
        <w:rPr>
          <w:rFonts w:ascii="Scene Std" w:hAnsi="Scene Std"/>
          <w:sz w:val="20"/>
          <w:szCs w:val="24"/>
        </w:rPr>
        <w:t xml:space="preserve"> at about</w:t>
      </w:r>
      <w:r w:rsidRPr="00B633CD">
        <w:rPr>
          <w:rFonts w:ascii="Scene Std" w:hAnsi="Scene Std"/>
          <w:sz w:val="20"/>
          <w:szCs w:val="24"/>
        </w:rPr>
        <w:t xml:space="preserve"> 250 million</w:t>
      </w:r>
      <w:r>
        <w:rPr>
          <w:rFonts w:ascii="Scene Std" w:hAnsi="Scene Std"/>
          <w:sz w:val="20"/>
          <w:szCs w:val="24"/>
        </w:rPr>
        <w:t xml:space="preserve"> </w:t>
      </w:r>
      <w:r w:rsidRPr="00B633CD">
        <w:rPr>
          <w:rFonts w:ascii="Scene Std" w:hAnsi="Scene Std"/>
          <w:sz w:val="20"/>
          <w:szCs w:val="24"/>
        </w:rPr>
        <w:t>people)</w:t>
      </w:r>
      <w:r>
        <w:rPr>
          <w:rFonts w:ascii="Scene Std" w:hAnsi="Scene Std"/>
          <w:sz w:val="20"/>
          <w:szCs w:val="24"/>
        </w:rPr>
        <w:t>, Indonesia</w:t>
      </w:r>
      <w:r w:rsidRPr="00B633CD">
        <w:rPr>
          <w:rFonts w:ascii="Scene Std" w:hAnsi="Scene Std"/>
          <w:sz w:val="20"/>
          <w:szCs w:val="24"/>
        </w:rPr>
        <w:t xml:space="preserve"> has </w:t>
      </w:r>
      <w:r>
        <w:rPr>
          <w:rFonts w:ascii="Scene Std" w:hAnsi="Scene Std"/>
          <w:sz w:val="20"/>
          <w:szCs w:val="24"/>
        </w:rPr>
        <w:t>witnessed</w:t>
      </w:r>
      <w:r w:rsidRPr="00B633CD">
        <w:rPr>
          <w:rFonts w:ascii="Scene Std" w:hAnsi="Scene Std"/>
          <w:sz w:val="20"/>
          <w:szCs w:val="24"/>
        </w:rPr>
        <w:t xml:space="preserve"> a</w:t>
      </w:r>
      <w:r>
        <w:rPr>
          <w:rFonts w:ascii="Scene Std" w:hAnsi="Scene Std"/>
          <w:sz w:val="20"/>
          <w:szCs w:val="24"/>
        </w:rPr>
        <w:t xml:space="preserve"> </w:t>
      </w:r>
      <w:r w:rsidRPr="00B633CD">
        <w:rPr>
          <w:rFonts w:ascii="Scene Std" w:hAnsi="Scene Std"/>
          <w:sz w:val="20"/>
          <w:szCs w:val="24"/>
        </w:rPr>
        <w:t>major boom in demand for livestock products su</w:t>
      </w:r>
      <w:r>
        <w:rPr>
          <w:rFonts w:ascii="Scene Std" w:hAnsi="Scene Std"/>
          <w:sz w:val="20"/>
          <w:szCs w:val="24"/>
        </w:rPr>
        <w:t>ch as red meat, milk, eggs and beef and cattle. Which the Indonesian Ministry of Agriculture is more focused on strengthening at the moment.</w:t>
      </w:r>
    </w:p>
    <w:p w:rsidR="00973A6C" w:rsidRDefault="00973A6C" w:rsidP="00973A6C">
      <w:pPr>
        <w:jc w:val="thaiDistribute"/>
        <w:rPr>
          <w:rFonts w:ascii="Scene Std" w:hAnsi="Scene Std"/>
          <w:sz w:val="20"/>
          <w:szCs w:val="24"/>
        </w:rPr>
      </w:pPr>
    </w:p>
    <w:p w:rsidR="00973A6C" w:rsidRDefault="00973A6C" w:rsidP="00973A6C">
      <w:pPr>
        <w:jc w:val="thaiDistribute"/>
        <w:rPr>
          <w:rFonts w:ascii="Scene Std" w:hAnsi="Scene Std"/>
          <w:sz w:val="20"/>
          <w:szCs w:val="24"/>
        </w:rPr>
      </w:pPr>
      <w:r w:rsidRPr="00CD59F4">
        <w:rPr>
          <w:rFonts w:ascii="Scene Std" w:hAnsi="Scene Std"/>
          <w:sz w:val="20"/>
          <w:szCs w:val="24"/>
        </w:rPr>
        <w:t xml:space="preserve">"This effort is </w:t>
      </w:r>
      <w:r>
        <w:rPr>
          <w:rFonts w:ascii="Scene Std" w:hAnsi="Scene Std"/>
          <w:sz w:val="20"/>
          <w:szCs w:val="24"/>
        </w:rPr>
        <w:t>the</w:t>
      </w:r>
      <w:r w:rsidRPr="00CD59F4">
        <w:rPr>
          <w:rFonts w:ascii="Scene Std" w:hAnsi="Scene Std"/>
          <w:sz w:val="20"/>
          <w:szCs w:val="24"/>
        </w:rPr>
        <w:t xml:space="preserve"> government’s commitment in pursuing self-sufficiency of cattle production,</w:t>
      </w:r>
      <w:r>
        <w:rPr>
          <w:rFonts w:ascii="Scene Std" w:hAnsi="Scene Std"/>
          <w:sz w:val="20"/>
          <w:szCs w:val="24"/>
        </w:rPr>
        <w:t xml:space="preserve"> </w:t>
      </w:r>
      <w:r w:rsidRPr="00CD59F4">
        <w:rPr>
          <w:rFonts w:ascii="Scene Std" w:hAnsi="Scene Std"/>
          <w:sz w:val="20"/>
          <w:szCs w:val="24"/>
        </w:rPr>
        <w:t xml:space="preserve">targeted by </w:t>
      </w:r>
      <w:r w:rsidRPr="00973A6C">
        <w:rPr>
          <w:rFonts w:ascii="Scene Std" w:hAnsi="Scene Std"/>
          <w:b/>
          <w:bCs/>
          <w:sz w:val="20"/>
          <w:szCs w:val="24"/>
        </w:rPr>
        <w:t xml:space="preserve">Indonesian President </w:t>
      </w:r>
      <w:r w:rsidRPr="00973A6C">
        <w:rPr>
          <w:rFonts w:ascii="Scene Std" w:hAnsi="Scene Std"/>
          <w:b/>
          <w:bCs/>
          <w:sz w:val="20"/>
          <w:szCs w:val="24"/>
          <w:u w:val="single"/>
        </w:rPr>
        <w:t>Joko Widodo</w:t>
      </w:r>
      <w:r w:rsidRPr="00CD59F4">
        <w:rPr>
          <w:rFonts w:ascii="Scene Std" w:hAnsi="Scene Std"/>
          <w:sz w:val="20"/>
          <w:szCs w:val="24"/>
        </w:rPr>
        <w:t xml:space="preserve">, to be reached in 2026. This effort </w:t>
      </w:r>
      <w:r>
        <w:rPr>
          <w:rFonts w:ascii="Scene Std" w:hAnsi="Scene Std"/>
          <w:sz w:val="20"/>
          <w:szCs w:val="24"/>
        </w:rPr>
        <w:t xml:space="preserve">is </w:t>
      </w:r>
      <w:r w:rsidRPr="00CD59F4">
        <w:rPr>
          <w:rFonts w:ascii="Scene Std" w:hAnsi="Scene Std"/>
          <w:sz w:val="20"/>
          <w:szCs w:val="24"/>
        </w:rPr>
        <w:t>also to realize</w:t>
      </w:r>
      <w:r>
        <w:rPr>
          <w:rFonts w:ascii="Scene Std" w:hAnsi="Scene Std"/>
          <w:sz w:val="20"/>
          <w:szCs w:val="24"/>
        </w:rPr>
        <w:t xml:space="preserve"> </w:t>
      </w:r>
      <w:r w:rsidRPr="00CD59F4">
        <w:rPr>
          <w:rFonts w:ascii="Scene Std" w:hAnsi="Scene Std"/>
          <w:sz w:val="20"/>
          <w:szCs w:val="24"/>
        </w:rPr>
        <w:t xml:space="preserve">an independent country in </w:t>
      </w:r>
      <w:r>
        <w:rPr>
          <w:rFonts w:ascii="Scene Std" w:hAnsi="Scene Std"/>
          <w:sz w:val="20"/>
          <w:szCs w:val="24"/>
        </w:rPr>
        <w:t xml:space="preserve">terms of </w:t>
      </w:r>
      <w:r w:rsidRPr="00CD59F4">
        <w:rPr>
          <w:rFonts w:ascii="Scene Std" w:hAnsi="Scene Std"/>
          <w:sz w:val="20"/>
          <w:szCs w:val="24"/>
        </w:rPr>
        <w:t>the fulfillment of livestock products, and at the same time</w:t>
      </w:r>
      <w:r>
        <w:rPr>
          <w:rFonts w:ascii="Scene Std" w:hAnsi="Scene Std"/>
          <w:sz w:val="20"/>
          <w:szCs w:val="24"/>
        </w:rPr>
        <w:t xml:space="preserve">, </w:t>
      </w:r>
      <w:r w:rsidRPr="00CD59F4">
        <w:rPr>
          <w:rFonts w:ascii="Scene Std" w:hAnsi="Scene Std"/>
          <w:sz w:val="20"/>
          <w:szCs w:val="24"/>
        </w:rPr>
        <w:t>to improve the welfare of farmers," said the Minister</w:t>
      </w:r>
      <w:r>
        <w:rPr>
          <w:rFonts w:ascii="Scene Std" w:hAnsi="Scene Std"/>
          <w:sz w:val="20"/>
          <w:szCs w:val="24"/>
        </w:rPr>
        <w:t xml:space="preserve"> of Agriculture</w:t>
      </w:r>
      <w:r w:rsidRPr="00CD59F4">
        <w:rPr>
          <w:rFonts w:ascii="Scene Std" w:hAnsi="Scene Std"/>
          <w:sz w:val="20"/>
          <w:szCs w:val="24"/>
        </w:rPr>
        <w:t>.</w:t>
      </w:r>
      <w:r>
        <w:rPr>
          <w:rFonts w:ascii="Scene Std" w:hAnsi="Scene Std"/>
          <w:sz w:val="20"/>
          <w:szCs w:val="24"/>
        </w:rPr>
        <w:t xml:space="preserve"> </w:t>
      </w:r>
      <w:r w:rsidRPr="00CD59F4">
        <w:rPr>
          <w:rFonts w:ascii="Scene Std" w:hAnsi="Scene Std"/>
          <w:sz w:val="20"/>
          <w:szCs w:val="24"/>
        </w:rPr>
        <w:t>The Minister of Trade also state</w:t>
      </w:r>
      <w:r>
        <w:rPr>
          <w:rFonts w:ascii="Scene Std" w:hAnsi="Scene Std"/>
          <w:sz w:val="20"/>
          <w:szCs w:val="24"/>
        </w:rPr>
        <w:t>d</w:t>
      </w:r>
      <w:r w:rsidRPr="00CD59F4">
        <w:rPr>
          <w:rFonts w:ascii="Scene Std" w:hAnsi="Scene Std"/>
          <w:sz w:val="20"/>
          <w:szCs w:val="24"/>
        </w:rPr>
        <w:t xml:space="preserve"> that </w:t>
      </w:r>
      <w:r>
        <w:rPr>
          <w:rFonts w:ascii="Scene Std" w:hAnsi="Scene Std"/>
          <w:sz w:val="20"/>
          <w:szCs w:val="24"/>
        </w:rPr>
        <w:t xml:space="preserve">Indonesia </w:t>
      </w:r>
      <w:r w:rsidRPr="00CD59F4">
        <w:rPr>
          <w:rFonts w:ascii="Scene Std" w:hAnsi="Scene Std"/>
          <w:sz w:val="20"/>
          <w:szCs w:val="24"/>
        </w:rPr>
        <w:t>should be self-sufficient on livestock and</w:t>
      </w:r>
      <w:r>
        <w:rPr>
          <w:rFonts w:ascii="Scene Std" w:hAnsi="Scene Std"/>
          <w:sz w:val="20"/>
          <w:szCs w:val="24"/>
        </w:rPr>
        <w:t xml:space="preserve"> be able to export these products</w:t>
      </w:r>
      <w:r w:rsidRPr="00CD59F4">
        <w:rPr>
          <w:rFonts w:ascii="Scene Std" w:hAnsi="Scene Std"/>
          <w:sz w:val="20"/>
          <w:szCs w:val="24"/>
        </w:rPr>
        <w:t xml:space="preserve">. "The welfare of farmers </w:t>
      </w:r>
      <w:r>
        <w:rPr>
          <w:rFonts w:ascii="Scene Std" w:hAnsi="Scene Std"/>
          <w:sz w:val="20"/>
          <w:szCs w:val="24"/>
        </w:rPr>
        <w:t xml:space="preserve">is </w:t>
      </w:r>
      <w:r w:rsidRPr="00CD59F4">
        <w:rPr>
          <w:rFonts w:ascii="Scene Std" w:hAnsi="Scene Std"/>
          <w:sz w:val="20"/>
          <w:szCs w:val="24"/>
        </w:rPr>
        <w:t>ris</w:t>
      </w:r>
      <w:r>
        <w:rPr>
          <w:rFonts w:ascii="Scene Std" w:hAnsi="Scene Std"/>
          <w:sz w:val="20"/>
          <w:szCs w:val="24"/>
        </w:rPr>
        <w:t>ing</w:t>
      </w:r>
      <w:r w:rsidRPr="00CD59F4">
        <w:rPr>
          <w:rFonts w:ascii="Scene Std" w:hAnsi="Scene Std"/>
          <w:sz w:val="20"/>
          <w:szCs w:val="24"/>
        </w:rPr>
        <w:t>, and the poverty</w:t>
      </w:r>
      <w:r>
        <w:rPr>
          <w:rFonts w:ascii="Scene Std" w:hAnsi="Scene Std"/>
          <w:sz w:val="20"/>
          <w:szCs w:val="24"/>
        </w:rPr>
        <w:t xml:space="preserve"> rate is decreasing. That is the </w:t>
      </w:r>
      <w:r w:rsidRPr="00CD59F4">
        <w:rPr>
          <w:rFonts w:ascii="Scene Std" w:hAnsi="Scene Std"/>
          <w:sz w:val="20"/>
          <w:szCs w:val="24"/>
        </w:rPr>
        <w:t>government</w:t>
      </w:r>
      <w:r>
        <w:rPr>
          <w:rFonts w:ascii="Scene Std" w:hAnsi="Scene Std"/>
          <w:sz w:val="20"/>
          <w:szCs w:val="24"/>
        </w:rPr>
        <w:t xml:space="preserve">’s </w:t>
      </w:r>
      <w:r w:rsidRPr="00CD59F4">
        <w:rPr>
          <w:rFonts w:ascii="Scene Std" w:hAnsi="Scene Std"/>
          <w:sz w:val="20"/>
          <w:szCs w:val="24"/>
        </w:rPr>
        <w:t>target," he said</w:t>
      </w:r>
      <w:r>
        <w:rPr>
          <w:rFonts w:ascii="Scene Std" w:hAnsi="Scene Std"/>
          <w:sz w:val="20"/>
          <w:szCs w:val="24"/>
        </w:rPr>
        <w:t>.</w:t>
      </w:r>
    </w:p>
    <w:p w:rsidR="00973A6C" w:rsidRPr="00A47626" w:rsidRDefault="00973A6C" w:rsidP="00973A6C">
      <w:pPr>
        <w:jc w:val="thaiDistribute"/>
        <w:rPr>
          <w:rFonts w:ascii="Scene Std" w:hAnsi="Scene Std"/>
          <w:sz w:val="20"/>
          <w:szCs w:val="24"/>
        </w:rPr>
      </w:pPr>
    </w:p>
    <w:p w:rsidR="00973A6C" w:rsidRDefault="00973A6C" w:rsidP="00973A6C">
      <w:pPr>
        <w:jc w:val="thaiDistribute"/>
        <w:rPr>
          <w:rFonts w:ascii="Scene Std" w:hAnsi="Scene Std"/>
          <w:sz w:val="20"/>
          <w:szCs w:val="24"/>
        </w:rPr>
      </w:pPr>
      <w:r>
        <w:rPr>
          <w:rFonts w:ascii="Scene Std" w:hAnsi="Scene Std"/>
          <w:sz w:val="20"/>
          <w:szCs w:val="24"/>
        </w:rPr>
        <w:t xml:space="preserve">VNU Exhibitions Asia Pacific (VNUEAP) and </w:t>
      </w:r>
      <w:proofErr w:type="spellStart"/>
      <w:r>
        <w:rPr>
          <w:rFonts w:ascii="Scene Std" w:hAnsi="Scene Std"/>
          <w:sz w:val="20"/>
          <w:szCs w:val="24"/>
        </w:rPr>
        <w:t>Federasi</w:t>
      </w:r>
      <w:proofErr w:type="spellEnd"/>
      <w:r>
        <w:rPr>
          <w:rFonts w:ascii="Scene Std" w:hAnsi="Scene Std"/>
          <w:sz w:val="20"/>
          <w:szCs w:val="24"/>
        </w:rPr>
        <w:t xml:space="preserve"> </w:t>
      </w:r>
      <w:proofErr w:type="spellStart"/>
      <w:r>
        <w:rPr>
          <w:rFonts w:ascii="Scene Std" w:hAnsi="Scene Std"/>
          <w:sz w:val="20"/>
          <w:szCs w:val="24"/>
        </w:rPr>
        <w:t>Masyarakat</w:t>
      </w:r>
      <w:proofErr w:type="spellEnd"/>
      <w:r>
        <w:rPr>
          <w:rFonts w:ascii="Scene Std" w:hAnsi="Scene Std"/>
          <w:sz w:val="20"/>
          <w:szCs w:val="24"/>
        </w:rPr>
        <w:t xml:space="preserve"> </w:t>
      </w:r>
      <w:proofErr w:type="spellStart"/>
      <w:r>
        <w:rPr>
          <w:rFonts w:ascii="Scene Std" w:hAnsi="Scene Std"/>
          <w:sz w:val="20"/>
          <w:szCs w:val="24"/>
        </w:rPr>
        <w:t>Perunggasan</w:t>
      </w:r>
      <w:proofErr w:type="spellEnd"/>
      <w:r>
        <w:rPr>
          <w:rFonts w:ascii="Scene Std" w:hAnsi="Scene Std"/>
          <w:sz w:val="20"/>
          <w:szCs w:val="24"/>
        </w:rPr>
        <w:t xml:space="preserve"> Indonesia (FMPI) together announced investment platform entitled, </w:t>
      </w:r>
      <w:r w:rsidRPr="00973A6C">
        <w:rPr>
          <w:rFonts w:ascii="Scene Std" w:hAnsi="Scene Std"/>
          <w:b/>
          <w:bCs/>
          <w:sz w:val="20"/>
          <w:szCs w:val="24"/>
        </w:rPr>
        <w:t>“ILDEX Indonesia</w:t>
      </w:r>
      <w:r w:rsidRPr="00973A6C">
        <w:rPr>
          <w:rFonts w:ascii="Scene Std" w:hAnsi="Scene Std"/>
          <w:b/>
          <w:bCs/>
          <w:sz w:val="20"/>
          <w:szCs w:val="24"/>
        </w:rPr>
        <w:t xml:space="preserve"> 2017</w:t>
      </w:r>
      <w:r w:rsidRPr="00973A6C">
        <w:rPr>
          <w:rFonts w:ascii="Scene Std" w:hAnsi="Scene Std"/>
          <w:b/>
          <w:bCs/>
          <w:sz w:val="20"/>
          <w:szCs w:val="24"/>
        </w:rPr>
        <w:t>”</w:t>
      </w:r>
      <w:r>
        <w:rPr>
          <w:rFonts w:ascii="Scene Std" w:hAnsi="Scene Std"/>
          <w:sz w:val="20"/>
          <w:szCs w:val="24"/>
        </w:rPr>
        <w:t xml:space="preserve">. It is the third edition of its kind focusing on International Livestock, Dairy, Meat Processing and Aquaculture Exposition.  It </w:t>
      </w:r>
      <w:r w:rsidRPr="00C465B3">
        <w:rPr>
          <w:rFonts w:ascii="Scene Std" w:hAnsi="Scene Std"/>
          <w:sz w:val="20"/>
          <w:szCs w:val="24"/>
        </w:rPr>
        <w:t xml:space="preserve">will take place at </w:t>
      </w:r>
      <w:r>
        <w:rPr>
          <w:rFonts w:ascii="Scene Std" w:hAnsi="Scene Std"/>
          <w:sz w:val="20"/>
          <w:szCs w:val="24"/>
        </w:rPr>
        <w:t xml:space="preserve">the </w:t>
      </w:r>
      <w:r w:rsidRPr="00973A6C">
        <w:rPr>
          <w:rFonts w:ascii="Scene Std" w:hAnsi="Scene Std"/>
          <w:b/>
          <w:bCs/>
          <w:sz w:val="20"/>
          <w:szCs w:val="24"/>
        </w:rPr>
        <w:t>Jakarta International Expo (</w:t>
      </w:r>
      <w:proofErr w:type="spellStart"/>
      <w:r w:rsidRPr="00973A6C">
        <w:rPr>
          <w:rFonts w:ascii="Scene Std" w:hAnsi="Scene Std"/>
          <w:b/>
          <w:bCs/>
          <w:sz w:val="20"/>
          <w:szCs w:val="24"/>
        </w:rPr>
        <w:t>JIExpo</w:t>
      </w:r>
      <w:proofErr w:type="spellEnd"/>
      <w:r w:rsidRPr="00973A6C">
        <w:rPr>
          <w:rFonts w:ascii="Scene Std" w:hAnsi="Scene Std"/>
          <w:b/>
          <w:bCs/>
          <w:sz w:val="20"/>
          <w:szCs w:val="24"/>
        </w:rPr>
        <w:t>) in Hall D1 &amp; D2, Jakarta, Indonesia on 18-20 October 2017</w:t>
      </w:r>
      <w:r>
        <w:rPr>
          <w:rFonts w:ascii="Scene Std" w:hAnsi="Scene Std"/>
          <w:sz w:val="20"/>
          <w:szCs w:val="24"/>
        </w:rPr>
        <w:t xml:space="preserve">. </w:t>
      </w:r>
    </w:p>
    <w:p w:rsidR="00973A6C" w:rsidRDefault="00973A6C" w:rsidP="00973A6C">
      <w:pPr>
        <w:jc w:val="thaiDistribute"/>
        <w:rPr>
          <w:rFonts w:ascii="Scene Std" w:hAnsi="Scene Std"/>
          <w:sz w:val="20"/>
          <w:szCs w:val="24"/>
        </w:rPr>
      </w:pPr>
    </w:p>
    <w:p w:rsidR="00973A6C" w:rsidRDefault="00973A6C" w:rsidP="00973A6C">
      <w:pPr>
        <w:jc w:val="thaiDistribute"/>
        <w:rPr>
          <w:rFonts w:ascii="Scene Std" w:hAnsi="Scene Std"/>
          <w:sz w:val="20"/>
          <w:szCs w:val="24"/>
        </w:rPr>
      </w:pPr>
      <w:r>
        <w:rPr>
          <w:rFonts w:ascii="Scene Std" w:hAnsi="Scene Std"/>
          <w:sz w:val="20"/>
          <w:szCs w:val="24"/>
        </w:rPr>
        <w:t xml:space="preserve">More than 8,000 trade visitors are expected to participate and interact with 250 international brands. The show will feature three industry zones which include: Feed and Animal Health; Feed Milling and Farm Equipment; and Genetic, Breeding and Processing.  The exhibition will also present two country pavilions (China and South Korea) and a special pavilion for Pet food. </w:t>
      </w:r>
    </w:p>
    <w:p w:rsidR="00973A6C" w:rsidRDefault="00973A6C" w:rsidP="00973A6C">
      <w:pPr>
        <w:jc w:val="thaiDistribute"/>
        <w:rPr>
          <w:rFonts w:ascii="Scene Std" w:hAnsi="Scene Std"/>
          <w:sz w:val="20"/>
          <w:szCs w:val="24"/>
        </w:rPr>
      </w:pPr>
    </w:p>
    <w:p w:rsidR="00973A6C" w:rsidRDefault="00973A6C" w:rsidP="00973A6C">
      <w:pPr>
        <w:jc w:val="thaiDistribute"/>
        <w:rPr>
          <w:rFonts w:ascii="Scene Std" w:hAnsi="Scene Std"/>
          <w:sz w:val="20"/>
          <w:szCs w:val="24"/>
        </w:rPr>
      </w:pPr>
      <w:r w:rsidRPr="00973A6C">
        <w:rPr>
          <w:rFonts w:ascii="Scene Std" w:hAnsi="Scene Std"/>
          <w:b/>
          <w:bCs/>
          <w:sz w:val="20"/>
          <w:szCs w:val="24"/>
          <w:u w:val="single"/>
        </w:rPr>
        <w:t xml:space="preserve">Mrs. </w:t>
      </w:r>
      <w:proofErr w:type="spellStart"/>
      <w:r w:rsidRPr="00973A6C">
        <w:rPr>
          <w:rFonts w:ascii="Scene Std" w:hAnsi="Scene Std"/>
          <w:b/>
          <w:bCs/>
          <w:sz w:val="20"/>
          <w:szCs w:val="24"/>
          <w:u w:val="single"/>
        </w:rPr>
        <w:t>Panadda</w:t>
      </w:r>
      <w:proofErr w:type="spellEnd"/>
      <w:r w:rsidRPr="00973A6C">
        <w:rPr>
          <w:rFonts w:ascii="Scene Std" w:hAnsi="Scene Std"/>
          <w:b/>
          <w:bCs/>
          <w:sz w:val="20"/>
          <w:szCs w:val="24"/>
          <w:u w:val="single"/>
        </w:rPr>
        <w:t xml:space="preserve"> </w:t>
      </w:r>
      <w:proofErr w:type="spellStart"/>
      <w:r w:rsidRPr="00973A6C">
        <w:rPr>
          <w:rFonts w:ascii="Scene Std" w:hAnsi="Scene Std"/>
          <w:b/>
          <w:bCs/>
          <w:sz w:val="20"/>
          <w:szCs w:val="24"/>
          <w:u w:val="single"/>
        </w:rPr>
        <w:t>Atthakowit</w:t>
      </w:r>
      <w:proofErr w:type="spellEnd"/>
      <w:r>
        <w:rPr>
          <w:rFonts w:ascii="Scene Std" w:hAnsi="Scene Std"/>
          <w:sz w:val="20"/>
          <w:szCs w:val="24"/>
        </w:rPr>
        <w:t>, Head of Competence Center Livestock of VNUEAP said that, “</w:t>
      </w:r>
      <w:r w:rsidRPr="00990A9D">
        <w:rPr>
          <w:rFonts w:ascii="Scene Std" w:hAnsi="Scene Std"/>
          <w:sz w:val="20"/>
          <w:szCs w:val="24"/>
        </w:rPr>
        <w:t>Indonesia represents 4</w:t>
      </w:r>
      <w:r>
        <w:rPr>
          <w:rFonts w:ascii="Scene Std" w:hAnsi="Scene Std"/>
          <w:sz w:val="20"/>
          <w:szCs w:val="24"/>
        </w:rPr>
        <w:t>0% of ASEAN’s total population and middle-income economies. It also</w:t>
      </w:r>
      <w:r w:rsidRPr="00990A9D">
        <w:rPr>
          <w:rFonts w:ascii="Scene Std" w:hAnsi="Scene Std"/>
          <w:sz w:val="20"/>
          <w:szCs w:val="24"/>
        </w:rPr>
        <w:t xml:space="preserve"> represent</w:t>
      </w:r>
      <w:r>
        <w:rPr>
          <w:rFonts w:ascii="Scene Std" w:hAnsi="Scene Std"/>
          <w:sz w:val="20"/>
          <w:szCs w:val="24"/>
        </w:rPr>
        <w:t>s</w:t>
      </w:r>
      <w:r w:rsidRPr="00990A9D">
        <w:rPr>
          <w:rFonts w:ascii="Scene Std" w:hAnsi="Scene Std"/>
          <w:sz w:val="20"/>
          <w:szCs w:val="24"/>
        </w:rPr>
        <w:t xml:space="preserve"> a growing</w:t>
      </w:r>
      <w:r>
        <w:rPr>
          <w:rFonts w:ascii="Scene Std" w:hAnsi="Scene Std"/>
          <w:sz w:val="20"/>
          <w:szCs w:val="24"/>
        </w:rPr>
        <w:t xml:space="preserve"> </w:t>
      </w:r>
      <w:r w:rsidRPr="00990A9D">
        <w:rPr>
          <w:rFonts w:ascii="Scene Std" w:hAnsi="Scene Std"/>
          <w:sz w:val="20"/>
          <w:szCs w:val="24"/>
        </w:rPr>
        <w:t>domestic and regional consumer base.</w:t>
      </w:r>
      <w:r>
        <w:rPr>
          <w:rFonts w:ascii="Scene Std" w:hAnsi="Scene Std"/>
          <w:sz w:val="20"/>
          <w:szCs w:val="24"/>
        </w:rPr>
        <w:t xml:space="preserve"> With a professional and Industry partner, FMPI, we are strongly confident that we can offer the qualified market place that may create value and business opportunities for today’s livestock market. At ILDEX Indonesia, visitors will be able to meet many top companies such as Big Dutchman, </w:t>
      </w:r>
      <w:r w:rsidRPr="0062193D">
        <w:rPr>
          <w:rFonts w:ascii="Scene Std" w:hAnsi="Scene Std"/>
          <w:sz w:val="20"/>
          <w:szCs w:val="24"/>
        </w:rPr>
        <w:t>Charoen Pokphand Indonesia</w:t>
      </w:r>
      <w:r>
        <w:rPr>
          <w:rFonts w:ascii="Scene Std" w:hAnsi="Scene Std"/>
          <w:sz w:val="20"/>
          <w:szCs w:val="24"/>
        </w:rPr>
        <w:t xml:space="preserve">, </w:t>
      </w:r>
      <w:proofErr w:type="spellStart"/>
      <w:r>
        <w:rPr>
          <w:rFonts w:ascii="Scene Std" w:hAnsi="Scene Std"/>
          <w:sz w:val="20"/>
          <w:szCs w:val="24"/>
        </w:rPr>
        <w:t>Japfa</w:t>
      </w:r>
      <w:proofErr w:type="spellEnd"/>
      <w:r>
        <w:rPr>
          <w:rFonts w:ascii="Scene Std" w:hAnsi="Scene Std"/>
          <w:sz w:val="20"/>
          <w:szCs w:val="24"/>
        </w:rPr>
        <w:t xml:space="preserve">, </w:t>
      </w:r>
      <w:proofErr w:type="spellStart"/>
      <w:r>
        <w:rPr>
          <w:rFonts w:ascii="Scene Std" w:hAnsi="Scene Std"/>
          <w:sz w:val="20"/>
          <w:szCs w:val="24"/>
        </w:rPr>
        <w:t>Famsum</w:t>
      </w:r>
      <w:proofErr w:type="spellEnd"/>
      <w:proofErr w:type="gramStart"/>
      <w:r>
        <w:rPr>
          <w:rFonts w:ascii="Scene Std" w:hAnsi="Scene Std"/>
          <w:sz w:val="20"/>
          <w:szCs w:val="24"/>
        </w:rPr>
        <w:t>,.</w:t>
      </w:r>
      <w:proofErr w:type="gramEnd"/>
      <w:r>
        <w:rPr>
          <w:rFonts w:ascii="Scene Std" w:hAnsi="Scene Std"/>
          <w:sz w:val="20"/>
          <w:szCs w:val="24"/>
        </w:rPr>
        <w:t xml:space="preserve"> </w:t>
      </w:r>
      <w:proofErr w:type="spellStart"/>
      <w:r>
        <w:rPr>
          <w:rFonts w:ascii="Scene Std" w:hAnsi="Scene Std"/>
          <w:sz w:val="20"/>
          <w:szCs w:val="24"/>
        </w:rPr>
        <w:t>Cheil</w:t>
      </w:r>
      <w:proofErr w:type="spellEnd"/>
      <w:r>
        <w:rPr>
          <w:rFonts w:ascii="Scene Std" w:hAnsi="Scene Std"/>
          <w:sz w:val="20"/>
          <w:szCs w:val="24"/>
        </w:rPr>
        <w:t xml:space="preserve"> </w:t>
      </w:r>
      <w:proofErr w:type="spellStart"/>
      <w:r>
        <w:rPr>
          <w:rFonts w:ascii="Scene Std" w:hAnsi="Scene Std"/>
          <w:sz w:val="20"/>
          <w:szCs w:val="24"/>
        </w:rPr>
        <w:t>Jedang</w:t>
      </w:r>
      <w:proofErr w:type="spellEnd"/>
      <w:r>
        <w:rPr>
          <w:rFonts w:ascii="Scene Std" w:hAnsi="Scene Std"/>
          <w:sz w:val="20"/>
          <w:szCs w:val="24"/>
        </w:rPr>
        <w:t xml:space="preserve"> Corporation, Elanco, </w:t>
      </w:r>
      <w:proofErr w:type="spellStart"/>
      <w:r>
        <w:rPr>
          <w:rFonts w:ascii="Scene Std" w:hAnsi="Scene Std"/>
          <w:sz w:val="20"/>
          <w:szCs w:val="24"/>
        </w:rPr>
        <w:t>Emtech</w:t>
      </w:r>
      <w:proofErr w:type="spellEnd"/>
      <w:r>
        <w:rPr>
          <w:rFonts w:ascii="Scene Std" w:hAnsi="Scene Std"/>
          <w:sz w:val="20"/>
          <w:szCs w:val="24"/>
        </w:rPr>
        <w:t xml:space="preserve"> and King </w:t>
      </w:r>
      <w:proofErr w:type="spellStart"/>
      <w:r>
        <w:rPr>
          <w:rFonts w:ascii="Scene Std" w:hAnsi="Scene Std"/>
          <w:sz w:val="20"/>
          <w:szCs w:val="24"/>
        </w:rPr>
        <w:t>Techina</w:t>
      </w:r>
      <w:proofErr w:type="spellEnd"/>
      <w:r>
        <w:rPr>
          <w:rFonts w:ascii="Scene Std" w:hAnsi="Scene Std"/>
          <w:sz w:val="20"/>
          <w:szCs w:val="24"/>
        </w:rPr>
        <w:t>.”</w:t>
      </w:r>
    </w:p>
    <w:p w:rsidR="00973A6C" w:rsidRDefault="00973A6C" w:rsidP="00973A6C">
      <w:pPr>
        <w:jc w:val="thaiDistribute"/>
        <w:rPr>
          <w:rFonts w:ascii="Scene Std" w:hAnsi="Scene Std"/>
          <w:sz w:val="20"/>
          <w:szCs w:val="24"/>
        </w:rPr>
      </w:pPr>
    </w:p>
    <w:p w:rsidR="00973A6C" w:rsidRDefault="00973A6C" w:rsidP="00973A6C">
      <w:pPr>
        <w:jc w:val="thaiDistribute"/>
        <w:rPr>
          <w:rFonts w:ascii="Scene Std" w:hAnsi="Scene Std"/>
          <w:sz w:val="20"/>
          <w:szCs w:val="24"/>
        </w:rPr>
      </w:pPr>
      <w:r>
        <w:rPr>
          <w:rFonts w:ascii="Scene Std" w:hAnsi="Scene Std"/>
          <w:sz w:val="20"/>
          <w:szCs w:val="24"/>
        </w:rPr>
        <w:t xml:space="preserve">ILDEX Indonesia 2017 will once again feature a long list of supporters from the Indonesian government  and local associations including </w:t>
      </w:r>
      <w:r w:rsidRPr="0090305B">
        <w:rPr>
          <w:rFonts w:ascii="Scene Std" w:hAnsi="Scene Std"/>
          <w:sz w:val="20"/>
          <w:szCs w:val="24"/>
        </w:rPr>
        <w:t>Department of Animal Husbandry (DISPET JABAR)</w:t>
      </w:r>
      <w:r>
        <w:rPr>
          <w:rFonts w:ascii="Scene Std" w:hAnsi="Scene Std"/>
          <w:sz w:val="20"/>
          <w:szCs w:val="24"/>
        </w:rPr>
        <w:t xml:space="preserve">, </w:t>
      </w:r>
      <w:r w:rsidRPr="0090305B">
        <w:rPr>
          <w:rFonts w:ascii="Scene Std" w:hAnsi="Scene Std"/>
          <w:sz w:val="20"/>
          <w:szCs w:val="24"/>
        </w:rPr>
        <w:t>Department of Marine, Agriculture and Food Security (DKI)</w:t>
      </w:r>
      <w:r>
        <w:rPr>
          <w:rFonts w:ascii="Scene Std" w:hAnsi="Scene Std"/>
          <w:sz w:val="20"/>
          <w:szCs w:val="24"/>
        </w:rPr>
        <w:t xml:space="preserve">, </w:t>
      </w:r>
      <w:r w:rsidRPr="00C263DB">
        <w:rPr>
          <w:rFonts w:ascii="Scene Std" w:hAnsi="Scene Std"/>
          <w:sz w:val="20"/>
          <w:szCs w:val="24"/>
        </w:rPr>
        <w:t>Faculty of Animal Science, Bogor Agriculture University (FAPET IPB)</w:t>
      </w:r>
      <w:r>
        <w:rPr>
          <w:rFonts w:ascii="Scene Std" w:hAnsi="Scene Std"/>
          <w:sz w:val="20"/>
          <w:szCs w:val="24"/>
        </w:rPr>
        <w:t xml:space="preserve">, </w:t>
      </w:r>
      <w:r w:rsidRPr="00C263DB">
        <w:rPr>
          <w:rFonts w:ascii="Scene Std" w:hAnsi="Scene Std"/>
          <w:sz w:val="20"/>
          <w:szCs w:val="24"/>
        </w:rPr>
        <w:lastRenderedPageBreak/>
        <w:t>Faculty of Veterinary Medicine, Bogor Agricultural University (FKH IPB)</w:t>
      </w:r>
      <w:r>
        <w:rPr>
          <w:rFonts w:ascii="Scene Std" w:hAnsi="Scene Std"/>
          <w:sz w:val="20"/>
          <w:szCs w:val="24"/>
        </w:rPr>
        <w:t xml:space="preserve">, </w:t>
      </w:r>
      <w:r w:rsidRPr="00C263DB">
        <w:rPr>
          <w:rFonts w:ascii="Scene Std" w:hAnsi="Scene Std"/>
          <w:sz w:val="20"/>
          <w:szCs w:val="24"/>
        </w:rPr>
        <w:t xml:space="preserve">Federation of </w:t>
      </w:r>
      <w:r>
        <w:rPr>
          <w:rFonts w:ascii="Scene Std" w:hAnsi="Scene Std"/>
          <w:sz w:val="20"/>
          <w:szCs w:val="24"/>
        </w:rPr>
        <w:t>Indonesia Poultry Society,</w:t>
      </w:r>
      <w:r w:rsidRPr="00C263DB">
        <w:rPr>
          <w:rFonts w:ascii="Scene Std" w:hAnsi="Scene Std"/>
          <w:sz w:val="20"/>
          <w:szCs w:val="24"/>
        </w:rPr>
        <w:t xml:space="preserve"> Indonesia Layer Farmer Association (PPN)</w:t>
      </w:r>
      <w:r>
        <w:rPr>
          <w:rFonts w:ascii="Scene Std" w:hAnsi="Scene Std"/>
          <w:sz w:val="20"/>
          <w:szCs w:val="24"/>
        </w:rPr>
        <w:t xml:space="preserve">, </w:t>
      </w:r>
      <w:r w:rsidRPr="00C263DB">
        <w:rPr>
          <w:rFonts w:ascii="Scene Std" w:hAnsi="Scene Std"/>
          <w:sz w:val="20"/>
          <w:szCs w:val="24"/>
        </w:rPr>
        <w:t>Indonesia Poultry Farmer Association (GOPAN)</w:t>
      </w:r>
      <w:r>
        <w:rPr>
          <w:rFonts w:ascii="Scene Std" w:hAnsi="Scene Std"/>
          <w:sz w:val="20"/>
          <w:szCs w:val="24"/>
        </w:rPr>
        <w:t xml:space="preserve">, </w:t>
      </w:r>
      <w:r w:rsidRPr="00C263DB">
        <w:rPr>
          <w:rFonts w:ascii="Scene Std" w:hAnsi="Scene Std"/>
          <w:sz w:val="20"/>
          <w:szCs w:val="24"/>
        </w:rPr>
        <w:t>Indonesia Poultry Farmer Association and Information Centre (PINSAR)</w:t>
      </w:r>
      <w:r>
        <w:rPr>
          <w:rFonts w:ascii="Scene Std" w:hAnsi="Scene Std"/>
          <w:sz w:val="20"/>
          <w:szCs w:val="24"/>
        </w:rPr>
        <w:t xml:space="preserve">, </w:t>
      </w:r>
      <w:r w:rsidRPr="00C263DB">
        <w:rPr>
          <w:rFonts w:ascii="Scene Std" w:hAnsi="Scene Std"/>
          <w:sz w:val="20"/>
          <w:szCs w:val="24"/>
        </w:rPr>
        <w:t>Indonesia Poultry Veterinarian Association (ADHPI)</w:t>
      </w:r>
      <w:r>
        <w:rPr>
          <w:rFonts w:ascii="Scene Std" w:hAnsi="Scene Std"/>
          <w:sz w:val="20"/>
          <w:szCs w:val="24"/>
        </w:rPr>
        <w:t xml:space="preserve">, </w:t>
      </w:r>
      <w:r w:rsidRPr="00C263DB">
        <w:rPr>
          <w:rFonts w:ascii="Scene Std" w:hAnsi="Scene Std"/>
          <w:sz w:val="20"/>
          <w:szCs w:val="24"/>
        </w:rPr>
        <w:t>Indonesian Association of Veterinary Public Health (ASKESMAVETI)</w:t>
      </w:r>
      <w:r>
        <w:rPr>
          <w:rFonts w:ascii="Scene Std" w:hAnsi="Scene Std"/>
          <w:sz w:val="20"/>
          <w:szCs w:val="24"/>
        </w:rPr>
        <w:t xml:space="preserve">, </w:t>
      </w:r>
      <w:r w:rsidRPr="00C263DB">
        <w:rPr>
          <w:rFonts w:ascii="Scene Std" w:hAnsi="Scene Std"/>
          <w:sz w:val="20"/>
          <w:szCs w:val="24"/>
        </w:rPr>
        <w:t>Indonesian Feed mills Association (GPMT)</w:t>
      </w:r>
      <w:r>
        <w:rPr>
          <w:rFonts w:ascii="Scene Std" w:hAnsi="Scene Std"/>
          <w:sz w:val="20"/>
          <w:szCs w:val="24"/>
        </w:rPr>
        <w:t xml:space="preserve">, especially from </w:t>
      </w:r>
      <w:r w:rsidRPr="00C263DB">
        <w:rPr>
          <w:rFonts w:ascii="Scene Std" w:hAnsi="Scene Std"/>
          <w:sz w:val="20"/>
          <w:szCs w:val="24"/>
        </w:rPr>
        <w:t>Ministry of Agriculture, Republic of Indonesia</w:t>
      </w:r>
      <w:r>
        <w:rPr>
          <w:rFonts w:ascii="Scene Std" w:hAnsi="Scene Std"/>
          <w:sz w:val="20"/>
          <w:szCs w:val="24"/>
        </w:rPr>
        <w:t xml:space="preserve"> and more. </w:t>
      </w:r>
    </w:p>
    <w:p w:rsidR="00973A6C" w:rsidRDefault="00973A6C" w:rsidP="00973A6C">
      <w:pPr>
        <w:jc w:val="thaiDistribute"/>
        <w:rPr>
          <w:rFonts w:ascii="Scene Std" w:hAnsi="Scene Std"/>
          <w:sz w:val="20"/>
          <w:szCs w:val="24"/>
        </w:rPr>
      </w:pPr>
    </w:p>
    <w:p w:rsidR="00973A6C" w:rsidRDefault="00973A6C" w:rsidP="00973A6C">
      <w:pPr>
        <w:jc w:val="thaiDistribute"/>
        <w:rPr>
          <w:rFonts w:ascii="Scene Std" w:hAnsi="Scene Std"/>
          <w:sz w:val="20"/>
          <w:szCs w:val="24"/>
        </w:rPr>
      </w:pPr>
      <w:proofErr w:type="spellStart"/>
      <w:r w:rsidRPr="00973A6C">
        <w:rPr>
          <w:rFonts w:ascii="Scene Std" w:hAnsi="Scene Std"/>
          <w:b/>
          <w:bCs/>
          <w:iCs/>
          <w:sz w:val="20"/>
          <w:szCs w:val="24"/>
          <w:u w:val="single"/>
        </w:rPr>
        <w:t>Deddy</w:t>
      </w:r>
      <w:proofErr w:type="spellEnd"/>
      <w:r w:rsidRPr="00973A6C">
        <w:rPr>
          <w:rFonts w:ascii="Scene Std" w:hAnsi="Scene Std"/>
          <w:b/>
          <w:bCs/>
          <w:iCs/>
          <w:sz w:val="20"/>
          <w:szCs w:val="24"/>
          <w:u w:val="single"/>
        </w:rPr>
        <w:t xml:space="preserve"> </w:t>
      </w:r>
      <w:proofErr w:type="spellStart"/>
      <w:r w:rsidRPr="00973A6C">
        <w:rPr>
          <w:rFonts w:ascii="Scene Std" w:hAnsi="Scene Std"/>
          <w:b/>
          <w:bCs/>
          <w:iCs/>
          <w:sz w:val="20"/>
          <w:szCs w:val="24"/>
          <w:u w:val="single"/>
        </w:rPr>
        <w:t>Kusmanagandi</w:t>
      </w:r>
      <w:proofErr w:type="spellEnd"/>
      <w:r w:rsidRPr="00A06796">
        <w:rPr>
          <w:rFonts w:ascii="Scene Std" w:hAnsi="Scene Std"/>
          <w:iCs/>
          <w:sz w:val="20"/>
          <w:szCs w:val="24"/>
        </w:rPr>
        <w:t>, Chairman of Indonesian Poultry Industry Association</w:t>
      </w:r>
      <w:r w:rsidRPr="00140E9F">
        <w:rPr>
          <w:rFonts w:ascii="Scene Std" w:hAnsi="Scene Std"/>
          <w:i/>
          <w:iCs/>
          <w:sz w:val="20"/>
          <w:szCs w:val="24"/>
        </w:rPr>
        <w:t xml:space="preserve"> (ADHPI)</w:t>
      </w:r>
      <w:r>
        <w:rPr>
          <w:rFonts w:ascii="Scene Std" w:hAnsi="Scene Std"/>
          <w:sz w:val="20"/>
          <w:szCs w:val="24"/>
        </w:rPr>
        <w:t xml:space="preserve"> shared that “ILDEX Indonesia is an event the Indonesia people waiting for. We inform our members and farmers in our Association to come to this event because this is the right platform where we will meet top quality exhibitors and buyers.”</w:t>
      </w:r>
    </w:p>
    <w:p w:rsidR="00973A6C" w:rsidRDefault="00973A6C" w:rsidP="00973A6C">
      <w:pPr>
        <w:jc w:val="thaiDistribute"/>
        <w:rPr>
          <w:rFonts w:ascii="Scene Std" w:hAnsi="Scene Std"/>
          <w:sz w:val="20"/>
          <w:szCs w:val="24"/>
        </w:rPr>
      </w:pPr>
    </w:p>
    <w:p w:rsidR="00973A6C" w:rsidRDefault="00973A6C" w:rsidP="00973A6C">
      <w:pPr>
        <w:jc w:val="thaiDistribute"/>
        <w:rPr>
          <w:rFonts w:ascii="Scene Std" w:hAnsi="Scene Std"/>
          <w:sz w:val="20"/>
          <w:szCs w:val="24"/>
        </w:rPr>
      </w:pPr>
      <w:r>
        <w:rPr>
          <w:rFonts w:ascii="Scene Std" w:hAnsi="Scene Std"/>
          <w:sz w:val="20"/>
          <w:szCs w:val="24"/>
        </w:rPr>
        <w:t xml:space="preserve">In the previous editions of ILDEX Indonesia, 94% of visitors gave positive feedback and recommended this show to their friends and colleagues. More than 88% were satisfied quality of trade visitor and they intend to visit ILDEX Indonesia again. </w:t>
      </w:r>
    </w:p>
    <w:p w:rsidR="00973A6C" w:rsidRDefault="00973A6C" w:rsidP="00973A6C">
      <w:pPr>
        <w:jc w:val="thaiDistribute"/>
        <w:rPr>
          <w:rFonts w:ascii="Scene Std" w:hAnsi="Scene Std"/>
          <w:sz w:val="20"/>
          <w:szCs w:val="24"/>
        </w:rPr>
      </w:pPr>
    </w:p>
    <w:p w:rsidR="00973A6C" w:rsidRDefault="00973A6C" w:rsidP="00973A6C">
      <w:pPr>
        <w:jc w:val="thaiDistribute"/>
        <w:rPr>
          <w:rFonts w:ascii="Scene Std" w:hAnsi="Scene Std"/>
          <w:sz w:val="20"/>
          <w:szCs w:val="24"/>
        </w:rPr>
      </w:pPr>
      <w:proofErr w:type="spellStart"/>
      <w:r w:rsidRPr="00973A6C">
        <w:rPr>
          <w:rFonts w:ascii="Scene Std" w:hAnsi="Scene Std"/>
          <w:b/>
          <w:bCs/>
          <w:iCs/>
          <w:sz w:val="20"/>
          <w:szCs w:val="24"/>
          <w:u w:val="single"/>
        </w:rPr>
        <w:t>Edy</w:t>
      </w:r>
      <w:proofErr w:type="spellEnd"/>
      <w:r w:rsidRPr="00973A6C">
        <w:rPr>
          <w:rFonts w:ascii="Scene Std" w:hAnsi="Scene Std"/>
          <w:b/>
          <w:bCs/>
          <w:iCs/>
          <w:sz w:val="20"/>
          <w:szCs w:val="24"/>
          <w:u w:val="single"/>
        </w:rPr>
        <w:t xml:space="preserve"> </w:t>
      </w:r>
      <w:proofErr w:type="spellStart"/>
      <w:r w:rsidRPr="00973A6C">
        <w:rPr>
          <w:rFonts w:ascii="Scene Std" w:hAnsi="Scene Std"/>
          <w:b/>
          <w:bCs/>
          <w:iCs/>
          <w:sz w:val="20"/>
          <w:szCs w:val="24"/>
          <w:u w:val="single"/>
        </w:rPr>
        <w:t>Purwoko</w:t>
      </w:r>
      <w:proofErr w:type="spellEnd"/>
      <w:r w:rsidRPr="00A06796">
        <w:rPr>
          <w:rFonts w:ascii="Scene Std" w:hAnsi="Scene Std"/>
          <w:iCs/>
          <w:sz w:val="20"/>
          <w:szCs w:val="24"/>
        </w:rPr>
        <w:t xml:space="preserve">, country manager of </w:t>
      </w:r>
      <w:proofErr w:type="spellStart"/>
      <w:r w:rsidRPr="00A06796">
        <w:rPr>
          <w:rFonts w:ascii="Scene Std" w:hAnsi="Scene Std"/>
          <w:iCs/>
          <w:sz w:val="20"/>
          <w:szCs w:val="24"/>
        </w:rPr>
        <w:t>PT.Ceva</w:t>
      </w:r>
      <w:proofErr w:type="spellEnd"/>
      <w:r w:rsidRPr="00A06796">
        <w:rPr>
          <w:rFonts w:ascii="Scene Std" w:hAnsi="Scene Std"/>
          <w:iCs/>
          <w:sz w:val="20"/>
          <w:szCs w:val="24"/>
        </w:rPr>
        <w:t xml:space="preserve"> Animal Health Indonesia</w:t>
      </w:r>
      <w:r>
        <w:rPr>
          <w:rFonts w:ascii="Scene Std" w:hAnsi="Scene Std"/>
          <w:sz w:val="20"/>
          <w:szCs w:val="24"/>
        </w:rPr>
        <w:t xml:space="preserve"> said that “The quality of the visitors is very good. It exceeded my expectation and Indonesia is one of the largest countries which we will continue to invest in next edition. Next year, I think the number of participants will grow significantly and even better so I’d like to invite everyone to come to ILDEX Indonesia 2017.”</w:t>
      </w:r>
    </w:p>
    <w:p w:rsidR="00973A6C" w:rsidRDefault="00973A6C" w:rsidP="00973A6C">
      <w:pPr>
        <w:jc w:val="thaiDistribute"/>
        <w:rPr>
          <w:rFonts w:ascii="Scene Std" w:hAnsi="Scene Std"/>
          <w:sz w:val="20"/>
          <w:szCs w:val="24"/>
        </w:rPr>
      </w:pPr>
    </w:p>
    <w:p w:rsidR="0062193D" w:rsidRDefault="00973A6C" w:rsidP="00973A6C">
      <w:pPr>
        <w:pBdr>
          <w:bottom w:val="single" w:sz="6" w:space="1" w:color="auto"/>
        </w:pBdr>
        <w:jc w:val="thaiDistribute"/>
        <w:rPr>
          <w:rFonts w:ascii="Scene Std" w:hAnsi="Scene Std"/>
          <w:sz w:val="20"/>
          <w:szCs w:val="24"/>
        </w:rPr>
      </w:pPr>
      <w:r>
        <w:rPr>
          <w:rFonts w:ascii="Scene Std" w:hAnsi="Scene Std"/>
          <w:sz w:val="20"/>
          <w:szCs w:val="24"/>
        </w:rPr>
        <w:t xml:space="preserve">Visitor can also find more information by visiting </w:t>
      </w:r>
      <w:hyperlink r:id="rId6" w:history="1">
        <w:r w:rsidRPr="001C44B1">
          <w:rPr>
            <w:rStyle w:val="Hyperlink"/>
            <w:rFonts w:ascii="Scene Std" w:hAnsi="Scene Std"/>
            <w:sz w:val="20"/>
            <w:szCs w:val="24"/>
          </w:rPr>
          <w:t>www.ildex-indonesia.com</w:t>
        </w:r>
      </w:hyperlink>
      <w:r>
        <w:rPr>
          <w:rFonts w:ascii="Scene Std" w:hAnsi="Scene Std"/>
          <w:sz w:val="20"/>
          <w:szCs w:val="24"/>
        </w:rPr>
        <w:t>. We encourage companies related to livestock, dairy, meat processing, a</w:t>
      </w:r>
      <w:r w:rsidRPr="00C263DB">
        <w:rPr>
          <w:rFonts w:ascii="Scene Std" w:hAnsi="Scene Std"/>
          <w:sz w:val="20"/>
          <w:szCs w:val="24"/>
        </w:rPr>
        <w:t xml:space="preserve">quaculture </w:t>
      </w:r>
      <w:r>
        <w:rPr>
          <w:rFonts w:ascii="Scene Std" w:hAnsi="Scene Std"/>
          <w:sz w:val="20"/>
          <w:szCs w:val="24"/>
        </w:rPr>
        <w:t xml:space="preserve">industry </w:t>
      </w:r>
      <w:proofErr w:type="gramStart"/>
      <w:r>
        <w:rPr>
          <w:rFonts w:ascii="Scene Std" w:hAnsi="Scene Std"/>
          <w:sz w:val="20"/>
          <w:szCs w:val="24"/>
        </w:rPr>
        <w:t>a to</w:t>
      </w:r>
      <w:proofErr w:type="gramEnd"/>
      <w:r>
        <w:rPr>
          <w:rFonts w:ascii="Scene Std" w:hAnsi="Scene Std"/>
          <w:sz w:val="20"/>
          <w:szCs w:val="24"/>
        </w:rPr>
        <w:t xml:space="preserve"> be part of this event to be able to introduce your brand to worldwide and be recognize in Asia region. Contact to our Sales Department via +662 670 0900 or email </w:t>
      </w:r>
      <w:hyperlink r:id="rId7" w:history="1">
        <w:r w:rsidRPr="001C44B1">
          <w:rPr>
            <w:rStyle w:val="Hyperlink"/>
            <w:rFonts w:ascii="Scene Std" w:hAnsi="Scene Std"/>
            <w:sz w:val="20"/>
            <w:szCs w:val="24"/>
          </w:rPr>
          <w:t>ildex@vnuexhibitionsap.com</w:t>
        </w:r>
      </w:hyperlink>
      <w:r>
        <w:rPr>
          <w:rFonts w:ascii="Scene Std" w:hAnsi="Scene Std"/>
          <w:sz w:val="20"/>
          <w:szCs w:val="24"/>
        </w:rPr>
        <w:t xml:space="preserve"> (International sale support)</w:t>
      </w:r>
    </w:p>
    <w:p w:rsidR="00973A6C" w:rsidRDefault="00973A6C" w:rsidP="00973A6C">
      <w:pPr>
        <w:pBdr>
          <w:bottom w:val="single" w:sz="6" w:space="1" w:color="auto"/>
        </w:pBdr>
        <w:jc w:val="thaiDistribute"/>
        <w:rPr>
          <w:rFonts w:ascii="Scene Std" w:hAnsi="Scene Std"/>
          <w:sz w:val="20"/>
          <w:szCs w:val="24"/>
        </w:rPr>
      </w:pPr>
    </w:p>
    <w:p w:rsidR="0062193D" w:rsidRDefault="0062193D" w:rsidP="00C263DB">
      <w:pPr>
        <w:pBdr>
          <w:bottom w:val="single" w:sz="6" w:space="1" w:color="auto"/>
        </w:pBdr>
        <w:rPr>
          <w:rFonts w:ascii="Scene Std" w:hAnsi="Scene Std"/>
          <w:sz w:val="20"/>
          <w:szCs w:val="24"/>
        </w:rPr>
      </w:pPr>
      <w:r>
        <w:rPr>
          <w:rFonts w:ascii="Scene Std" w:hAnsi="Scene Std"/>
          <w:sz w:val="20"/>
          <w:szCs w:val="24"/>
        </w:rPr>
        <w:t xml:space="preserve">ILDEX Indonesia 2017” which </w:t>
      </w:r>
      <w:r w:rsidRPr="00C465B3">
        <w:rPr>
          <w:rFonts w:ascii="Scene Std" w:hAnsi="Scene Std"/>
          <w:sz w:val="20"/>
          <w:szCs w:val="24"/>
        </w:rPr>
        <w:t>will take place at Jakarta International Expo (</w:t>
      </w:r>
      <w:proofErr w:type="spellStart"/>
      <w:r w:rsidRPr="00C465B3">
        <w:rPr>
          <w:rFonts w:ascii="Scene Std" w:hAnsi="Scene Std"/>
          <w:sz w:val="20"/>
          <w:szCs w:val="24"/>
        </w:rPr>
        <w:t>JIExpo</w:t>
      </w:r>
      <w:proofErr w:type="spellEnd"/>
      <w:r w:rsidRPr="00C465B3">
        <w:rPr>
          <w:rFonts w:ascii="Scene Std" w:hAnsi="Scene Std"/>
          <w:sz w:val="20"/>
          <w:szCs w:val="24"/>
        </w:rPr>
        <w:t>)</w:t>
      </w:r>
      <w:r>
        <w:rPr>
          <w:rFonts w:ascii="Scene Std" w:hAnsi="Scene Std"/>
          <w:sz w:val="20"/>
          <w:szCs w:val="24"/>
        </w:rPr>
        <w:t xml:space="preserve"> in Hall D1 &amp; D2</w:t>
      </w:r>
      <w:r w:rsidRPr="00C465B3">
        <w:rPr>
          <w:rFonts w:ascii="Scene Std" w:hAnsi="Scene Std"/>
          <w:sz w:val="20"/>
          <w:szCs w:val="24"/>
        </w:rPr>
        <w:t>, Jakarta, Indonesia from</w:t>
      </w:r>
      <w:r>
        <w:rPr>
          <w:rFonts w:ascii="Scene Std" w:hAnsi="Scene Std"/>
          <w:sz w:val="20"/>
          <w:szCs w:val="24"/>
        </w:rPr>
        <w:t xml:space="preserve"> 18-20 October 2017.</w:t>
      </w:r>
    </w:p>
    <w:p w:rsidR="0062193D" w:rsidRDefault="0062193D" w:rsidP="00C263DB">
      <w:pPr>
        <w:rPr>
          <w:rFonts w:ascii="Scene Std" w:hAnsi="Scene Std"/>
          <w:sz w:val="20"/>
          <w:szCs w:val="24"/>
        </w:rPr>
      </w:pPr>
    </w:p>
    <w:p w:rsidR="0062193D" w:rsidRDefault="0062193D" w:rsidP="00C263DB">
      <w:pPr>
        <w:rPr>
          <w:rFonts w:ascii="Scene Std" w:hAnsi="Scene Std"/>
          <w:sz w:val="20"/>
          <w:szCs w:val="24"/>
        </w:rPr>
      </w:pPr>
      <w:r>
        <w:rPr>
          <w:rFonts w:ascii="Scene Std" w:hAnsi="Scene Std"/>
          <w:sz w:val="20"/>
          <w:szCs w:val="24"/>
        </w:rPr>
        <w:t xml:space="preserve">For international public partnership, please contact </w:t>
      </w:r>
      <w:proofErr w:type="spellStart"/>
      <w:r>
        <w:rPr>
          <w:rFonts w:ascii="Scene Std" w:hAnsi="Scene Std"/>
          <w:sz w:val="20"/>
          <w:szCs w:val="24"/>
        </w:rPr>
        <w:t>Mrs.Saengtip</w:t>
      </w:r>
      <w:proofErr w:type="spellEnd"/>
      <w:r>
        <w:rPr>
          <w:rFonts w:ascii="Scene Std" w:hAnsi="Scene Std"/>
          <w:sz w:val="20"/>
          <w:szCs w:val="24"/>
        </w:rPr>
        <w:t xml:space="preserve"> </w:t>
      </w:r>
      <w:proofErr w:type="spellStart"/>
      <w:r>
        <w:rPr>
          <w:rFonts w:ascii="Scene Std" w:hAnsi="Scene Std"/>
          <w:sz w:val="20"/>
          <w:szCs w:val="24"/>
        </w:rPr>
        <w:t>Techapatiphandee</w:t>
      </w:r>
      <w:proofErr w:type="spellEnd"/>
      <w:r>
        <w:rPr>
          <w:rFonts w:ascii="Scene Std" w:hAnsi="Scene Std"/>
          <w:sz w:val="20"/>
          <w:szCs w:val="24"/>
        </w:rPr>
        <w:t xml:space="preserve"> at </w:t>
      </w:r>
      <w:hyperlink r:id="rId8" w:history="1">
        <w:r w:rsidRPr="001C44B1">
          <w:rPr>
            <w:rStyle w:val="Hyperlink"/>
            <w:rFonts w:ascii="Scene Std" w:hAnsi="Scene Std"/>
            <w:sz w:val="20"/>
            <w:szCs w:val="24"/>
          </w:rPr>
          <w:t>saengtip.won@vnuexhibitionsap.com</w:t>
        </w:r>
      </w:hyperlink>
      <w:r>
        <w:rPr>
          <w:rFonts w:ascii="Scene Std" w:hAnsi="Scene Std"/>
          <w:sz w:val="20"/>
          <w:szCs w:val="24"/>
        </w:rPr>
        <w:t xml:space="preserve"> or +662 670 0900 ext.122</w:t>
      </w:r>
      <w:bookmarkStart w:id="0" w:name="_GoBack"/>
      <w:bookmarkEnd w:id="0"/>
    </w:p>
    <w:sectPr w:rsidR="0062193D" w:rsidSect="003109C4">
      <w:headerReference w:type="default" r:id="rId9"/>
      <w:footerReference w:type="default" r:id="rId10"/>
      <w:pgSz w:w="11906" w:h="16838"/>
      <w:pgMar w:top="1440" w:right="849"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F1" w:rsidRDefault="00DF32F1" w:rsidP="00B633CD">
      <w:pPr>
        <w:spacing w:after="0" w:line="240" w:lineRule="auto"/>
      </w:pPr>
      <w:r>
        <w:separator/>
      </w:r>
    </w:p>
  </w:endnote>
  <w:endnote w:type="continuationSeparator" w:id="0">
    <w:p w:rsidR="00DF32F1" w:rsidRDefault="00DF32F1" w:rsidP="00B6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cene Std">
    <w:altName w:val="Cambria"/>
    <w:panose1 w:val="020B0504030504020204"/>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CD" w:rsidRDefault="00B633CD" w:rsidP="00B633CD">
    <w:pPr>
      <w:pStyle w:val="Footer"/>
      <w:jc w:val="center"/>
    </w:pPr>
    <w:r>
      <w:rPr>
        <w:noProof/>
      </w:rPr>
      <w:drawing>
        <wp:inline distT="0" distB="0" distL="0" distR="0">
          <wp:extent cx="1743075" cy="385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UE_AP.jpg"/>
                  <pic:cNvPicPr/>
                </pic:nvPicPr>
                <pic:blipFill>
                  <a:blip r:embed="rId1">
                    <a:extLst>
                      <a:ext uri="{28A0092B-C50C-407E-A947-70E740481C1C}">
                        <a14:useLocalDpi xmlns:a14="http://schemas.microsoft.com/office/drawing/2010/main" val="0"/>
                      </a:ext>
                    </a:extLst>
                  </a:blip>
                  <a:stretch>
                    <a:fillRect/>
                  </a:stretch>
                </pic:blipFill>
                <pic:spPr>
                  <a:xfrm>
                    <a:off x="0" y="0"/>
                    <a:ext cx="1834172" cy="405200"/>
                  </a:xfrm>
                  <a:prstGeom prst="rect">
                    <a:avLst/>
                  </a:prstGeom>
                </pic:spPr>
              </pic:pic>
            </a:graphicData>
          </a:graphic>
        </wp:inline>
      </w:drawing>
    </w:r>
    <w:r>
      <w:t xml:space="preserve"> </w:t>
    </w:r>
  </w:p>
  <w:p w:rsidR="00B633CD" w:rsidRDefault="00B633CD" w:rsidP="00B633CD">
    <w:pPr>
      <w:pStyle w:val="Footer"/>
      <w:jc w:val="center"/>
    </w:pPr>
    <w:r>
      <w:t xml:space="preserve">  </w:t>
    </w:r>
    <w:hyperlink r:id="rId2" w:history="1">
      <w:r w:rsidRPr="001C44B1">
        <w:rPr>
          <w:rStyle w:val="Hyperlink"/>
        </w:rPr>
        <w:t>www.ildex-indonesia.com</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F1" w:rsidRDefault="00DF32F1" w:rsidP="00B633CD">
      <w:pPr>
        <w:spacing w:after="0" w:line="240" w:lineRule="auto"/>
      </w:pPr>
      <w:r>
        <w:separator/>
      </w:r>
    </w:p>
  </w:footnote>
  <w:footnote w:type="continuationSeparator" w:id="0">
    <w:p w:rsidR="00DF32F1" w:rsidRDefault="00DF32F1" w:rsidP="00B63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CD" w:rsidRDefault="00B633CD" w:rsidP="00B633CD">
    <w:pPr>
      <w:pStyle w:val="Header"/>
      <w:jc w:val="center"/>
    </w:pPr>
    <w:r>
      <w:rPr>
        <w:noProof/>
      </w:rPr>
      <w:drawing>
        <wp:inline distT="0" distB="0" distL="0" distR="0">
          <wp:extent cx="1438275" cy="8439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dex_logo_v2.jpg"/>
                  <pic:cNvPicPr/>
                </pic:nvPicPr>
                <pic:blipFill rotWithShape="1">
                  <a:blip r:embed="rId1" cstate="print">
                    <a:extLst>
                      <a:ext uri="{28A0092B-C50C-407E-A947-70E740481C1C}">
                        <a14:useLocalDpi xmlns:a14="http://schemas.microsoft.com/office/drawing/2010/main" val="0"/>
                      </a:ext>
                    </a:extLst>
                  </a:blip>
                  <a:srcRect l="13136" t="11778" r="11176" b="12175"/>
                  <a:stretch/>
                </pic:blipFill>
                <pic:spPr bwMode="auto">
                  <a:xfrm>
                    <a:off x="0" y="0"/>
                    <a:ext cx="1451603" cy="851766"/>
                  </a:xfrm>
                  <a:prstGeom prst="rect">
                    <a:avLst/>
                  </a:prstGeom>
                  <a:ln>
                    <a:noFill/>
                  </a:ln>
                  <a:extLst>
                    <a:ext uri="{53640926-AAD7-44D8-BBD7-CCE9431645EC}">
                      <a14:shadowObscured xmlns:a14="http://schemas.microsoft.com/office/drawing/2010/main"/>
                    </a:ext>
                  </a:extLst>
                </pic:spPr>
              </pic:pic>
            </a:graphicData>
          </a:graphic>
        </wp:inline>
      </w:drawing>
    </w:r>
  </w:p>
  <w:p w:rsidR="00B633CD" w:rsidRPr="00B633CD" w:rsidRDefault="00B633CD" w:rsidP="00B633CD">
    <w:pPr>
      <w:pStyle w:val="Header"/>
      <w:jc w:val="center"/>
      <w:rPr>
        <w:rFonts w:ascii="Scene Std" w:hAnsi="Scene Std"/>
      </w:rPr>
    </w:pPr>
    <w:r w:rsidRPr="00B633CD">
      <w:rPr>
        <w:rFonts w:ascii="Scene Std" w:hAnsi="Scene Std"/>
      </w:rPr>
      <w:t>ILDEX Indonesia 2017</w:t>
    </w:r>
  </w:p>
  <w:p w:rsidR="00B633CD" w:rsidRPr="00B633CD" w:rsidRDefault="00B633CD" w:rsidP="00B633CD">
    <w:pPr>
      <w:pStyle w:val="Header"/>
      <w:jc w:val="center"/>
      <w:rPr>
        <w:rFonts w:ascii="Scene Std" w:hAnsi="Scene Std"/>
      </w:rPr>
    </w:pPr>
    <w:r w:rsidRPr="00B633CD">
      <w:rPr>
        <w:rFonts w:ascii="Scene Std" w:hAnsi="Scene Std"/>
      </w:rPr>
      <w:t xml:space="preserve">18-20 October 2017 at </w:t>
    </w:r>
    <w:proofErr w:type="spellStart"/>
    <w:r w:rsidRPr="00B633CD">
      <w:rPr>
        <w:rFonts w:ascii="Scene Std" w:hAnsi="Scene Std"/>
      </w:rPr>
      <w:t>JIE</w:t>
    </w:r>
    <w:r w:rsidR="00C465B3">
      <w:rPr>
        <w:rFonts w:ascii="Scene Std" w:hAnsi="Scene Std"/>
      </w:rPr>
      <w:t>xpo</w:t>
    </w:r>
    <w:proofErr w:type="spellEnd"/>
    <w:r w:rsidRPr="00B633CD">
      <w:rPr>
        <w:rFonts w:ascii="Scene Std" w:hAnsi="Scene Std"/>
      </w:rPr>
      <w:t>, Jakarta, Indonesia</w:t>
    </w:r>
  </w:p>
  <w:p w:rsidR="00B633CD" w:rsidRPr="00B633CD" w:rsidRDefault="00B633CD" w:rsidP="00B633CD">
    <w:pPr>
      <w:pStyle w:val="Header"/>
      <w:jc w:val="center"/>
      <w:rPr>
        <w:rFonts w:ascii="Scene Std" w:hAnsi="Scene St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B4"/>
    <w:rsid w:val="00087237"/>
    <w:rsid w:val="00140E9F"/>
    <w:rsid w:val="001B7DA4"/>
    <w:rsid w:val="002159BC"/>
    <w:rsid w:val="002C678C"/>
    <w:rsid w:val="002E34AD"/>
    <w:rsid w:val="003109C4"/>
    <w:rsid w:val="003558D4"/>
    <w:rsid w:val="004324D9"/>
    <w:rsid w:val="004C3EDC"/>
    <w:rsid w:val="004C6E1B"/>
    <w:rsid w:val="0062193D"/>
    <w:rsid w:val="006E4DC5"/>
    <w:rsid w:val="006F2EF3"/>
    <w:rsid w:val="006F6D3C"/>
    <w:rsid w:val="0071112D"/>
    <w:rsid w:val="007A34DF"/>
    <w:rsid w:val="0086260E"/>
    <w:rsid w:val="0090305B"/>
    <w:rsid w:val="009624D6"/>
    <w:rsid w:val="00973A6C"/>
    <w:rsid w:val="00990A9D"/>
    <w:rsid w:val="009A05DE"/>
    <w:rsid w:val="00A47626"/>
    <w:rsid w:val="00AF3E91"/>
    <w:rsid w:val="00B633CD"/>
    <w:rsid w:val="00B95DAD"/>
    <w:rsid w:val="00C263DB"/>
    <w:rsid w:val="00C44A41"/>
    <w:rsid w:val="00C465B3"/>
    <w:rsid w:val="00CB59B9"/>
    <w:rsid w:val="00CD59F4"/>
    <w:rsid w:val="00DF32F1"/>
    <w:rsid w:val="00DF438F"/>
    <w:rsid w:val="00E126B4"/>
    <w:rsid w:val="00E3415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CEEA38-B0F8-4B85-AE5B-AF882864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3CD"/>
  </w:style>
  <w:style w:type="paragraph" w:styleId="Footer">
    <w:name w:val="footer"/>
    <w:basedOn w:val="Normal"/>
    <w:link w:val="FooterChar"/>
    <w:uiPriority w:val="99"/>
    <w:unhideWhenUsed/>
    <w:rsid w:val="00B63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3CD"/>
  </w:style>
  <w:style w:type="character" w:styleId="Hyperlink">
    <w:name w:val="Hyperlink"/>
    <w:basedOn w:val="DefaultParagraphFont"/>
    <w:uiPriority w:val="99"/>
    <w:unhideWhenUsed/>
    <w:rsid w:val="00B633CD"/>
    <w:rPr>
      <w:color w:val="0563C1" w:themeColor="hyperlink"/>
      <w:u w:val="single"/>
    </w:rPr>
  </w:style>
  <w:style w:type="paragraph" w:styleId="BalloonText">
    <w:name w:val="Balloon Text"/>
    <w:basedOn w:val="Normal"/>
    <w:link w:val="BalloonTextChar"/>
    <w:uiPriority w:val="99"/>
    <w:semiHidden/>
    <w:unhideWhenUsed/>
    <w:rsid w:val="002C678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C678C"/>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5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ngtip.won@vnuexhibitionsap.com" TargetMode="External"/><Relationship Id="rId3" Type="http://schemas.openxmlformats.org/officeDocument/2006/relationships/webSettings" Target="webSettings.xml"/><Relationship Id="rId7" Type="http://schemas.openxmlformats.org/officeDocument/2006/relationships/hyperlink" Target="mailto:ildex@vnuexhibitionsa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dex-indonesi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ldex-indonesia.com"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Saengtip Wongboonma</dc:creator>
  <cp:lastModifiedBy>Saengtip Wongboonma</cp:lastModifiedBy>
  <cp:revision>2</cp:revision>
  <dcterms:created xsi:type="dcterms:W3CDTF">2017-05-24T06:42:00Z</dcterms:created>
  <dcterms:modified xsi:type="dcterms:W3CDTF">2017-05-24T06:42:00Z</dcterms:modified>
</cp:coreProperties>
</file>